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Ространснадзора от 11.10.2024 N ВБ-371фс</w:t>
              <w:br/>
              <w:t xml:space="preserve">"Об утверждении Порядка формирования и деятельности комиссий территориальных органов Федеральной службы по надзору в сфере транспорта по соблюдению требований к служебному поведению федеральных государственных гражданских служащих и урегулированию конфликта интересов"</w:t>
              <w:br/>
              <w:t xml:space="preserve">(Зарегистрировано в Минюсте России 10.01.2025 N 80887)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10 января 2025 г. N 80887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ТРАНСПОРТА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ТРАНСПОРТА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11 октября 2024 г. N ВБ-371фс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ФОРМИРОВАНИЯ И ДЕЯТЕЛЬНОСТИ КОМИССИЙ ТЕРРИТОРИАЛЬНЫХ</w:t>
      </w:r>
    </w:p>
    <w:p>
      <w:pPr>
        <w:pStyle w:val="2"/>
        <w:jc w:val="center"/>
      </w:pPr>
      <w:r>
        <w:rPr>
          <w:sz w:val="24"/>
        </w:rPr>
        <w:t xml:space="preserve">ОРГАНОВ ФЕДЕРАЛЬНОЙ СЛУЖБЫ ПО НАДЗОРУ В СФЕРЕ ТРАНСПОРТА</w:t>
      </w:r>
    </w:p>
    <w:p>
      <w:pPr>
        <w:pStyle w:val="2"/>
        <w:jc w:val="center"/>
      </w:pPr>
      <w:r>
        <w:rPr>
          <w:sz w:val="24"/>
        </w:rPr>
        <w:t xml:space="preserve">ПО СОБЛЮДЕНИЮ ТРЕБОВАНИЙ К СЛУЖЕБНОМУ ПОВЕДЕНИЮ ФЕДЕРАЛЬНЫХ</w:t>
      </w:r>
    </w:p>
    <w:p>
      <w:pPr>
        <w:pStyle w:val="2"/>
        <w:jc w:val="center"/>
      </w:pPr>
      <w:r>
        <w:rPr>
          <w:sz w:val="24"/>
        </w:rPr>
        <w:t xml:space="preserve">ГОСУДАРСТВЕННЫХ ГРАЖДАНСКИХ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формирования и деятельности комиссий территориальных органов Федеральной службы по надзору в сфере транспорта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Ространснадзора от 27.06.2019 N ВБ-513фс &quot;Об утверждении Порядка формирования и деятельности комиссий территориальных органов Федеральной службы по надзору в сфере транспорта по соблюдению требований к служебному поведению федеральных государственных гражданских служащих и урегулированию конфликта интересов&quot; (Зарегистрировано в Минюсте России 29.07.2019 N 55427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Федеральной службы по надзору в сфере транспорта от 27 июня 2019 г. N ВБ-513фс "Об утверждении Порядка формирования и деятельности комиссий территориальных органов Федеральной службы по надзору в сфере транспорта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Минюстом России 29 июля 2019 г., регистрационный N 55427).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В.Ф.БАСАРГИН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надзору в сфере транспорта</w:t>
      </w:r>
    </w:p>
    <w:p>
      <w:pPr>
        <w:pStyle w:val="0"/>
        <w:jc w:val="right"/>
      </w:pPr>
      <w:r>
        <w:rPr>
          <w:sz w:val="24"/>
        </w:rPr>
        <w:t xml:space="preserve">от 11 октября 2024 г. N ВБ-371фс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ФОРМИРОВАНИЯ И ДЕЯТЕЛЬНОСТИ КОМИССИЙ ТЕРРИТОРИАЛЬНЫХ</w:t>
      </w:r>
    </w:p>
    <w:p>
      <w:pPr>
        <w:pStyle w:val="2"/>
        <w:jc w:val="center"/>
      </w:pPr>
      <w:r>
        <w:rPr>
          <w:sz w:val="24"/>
        </w:rPr>
        <w:t xml:space="preserve">ОРГАНОВ ФЕДЕРАЛЬНОЙ СЛУЖБЫ ПО НАДЗОРУ В СФЕРЕ ТРАНСПОРТА</w:t>
      </w:r>
    </w:p>
    <w:p>
      <w:pPr>
        <w:pStyle w:val="2"/>
        <w:jc w:val="center"/>
      </w:pPr>
      <w:r>
        <w:rPr>
          <w:sz w:val="24"/>
        </w:rPr>
        <w:t xml:space="preserve">ПО СОБЛЮДЕНИЮ ТРЕБОВАНИЙ К СЛУЖЕБНОМУ ПОВЕДЕНИЮ ФЕДЕРАЛЬНЫХ</w:t>
      </w:r>
    </w:p>
    <w:p>
      <w:pPr>
        <w:pStyle w:val="2"/>
        <w:jc w:val="center"/>
      </w:pPr>
      <w:r>
        <w:rPr>
          <w:sz w:val="24"/>
        </w:rPr>
        <w:t xml:space="preserve">ГОСУДАРСТВЕННЫХ ГРАЖДАНСКИХ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федеральными законами от 25 декабря 2008 г. </w:t>
      </w:r>
      <w:hyperlink w:history="0" r:id="rId10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N 273-ФЗ</w:t>
        </w:r>
      </w:hyperlink>
      <w:r>
        <w:rPr>
          <w:sz w:val="24"/>
        </w:rPr>
        <w:t xml:space="preserve"> "О противодействии коррупции" (далее - Закон о противодействии коррупции), от 3 декабря 2012 г. </w:t>
      </w:r>
      <w:hyperlink w:history="0" r:id="rId1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N 230-ФЗ</w:t>
        </w:r>
      </w:hyperlink>
      <w:r>
        <w:rPr>
          <w:sz w:val="24"/>
        </w:rPr>
        <w:t xml:space="preserve"> "О контроле за соответствием расходов лиц, замещающих государственные должности, и иных лиц их доходам" (далее - Закон о контроле за расходами), от 27 июля 2004 г. </w:t>
      </w:r>
      <w:hyperlink w:history="0" r:id="rId1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N 79-ФЗ</w:t>
        </w:r>
      </w:hyperlink>
      <w:r>
        <w:rPr>
          <w:sz w:val="24"/>
        </w:rPr>
        <w:t xml:space="preserve"> "О государственной гражданской службе Российской Федерации", указами Президента Российской Федерации от 2 апреля 2013 г. </w:t>
      </w:r>
      <w:hyperlink w:history="0" r:id="rId13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N 309</w:t>
        </w:r>
      </w:hyperlink>
      <w:r>
        <w:rPr>
          <w:sz w:val="24"/>
        </w:rPr>
        <w:t xml:space="preserve"> "О мерах по реализации отдельных положений Федерального закона "О противодействии коррупции", от 1 июля 2010 г. </w:t>
      </w:r>
      <w:hyperlink w:history="0" r:id="rId14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4"/>
            <w:color w:val="0000ff"/>
          </w:rPr>
          <w:t xml:space="preserve">N 821</w:t>
        </w:r>
      </w:hyperlink>
      <w:r>
        <w:rPr>
          <w:sz w:val="24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от 22 декабря 2015 г. </w:t>
      </w:r>
      <w:hyperlink w:history="0" r:id="rId15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N 650</w:t>
        </w:r>
      </w:hyperlink>
      <w:r>
        <w:rPr>
          <w:sz w:val="24"/>
        </w:rP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и определяет процедуру формирования и деятельности комиссий территориальных органов Федеральной службы по надзору в сфере транспорта по соблюдению требований к служебному поведению федеральных государственных гражданских служащих и урегулированию конфликта интересов, образуемых в территориальных органах Федеральной службы по надзору в сфере транспорта (далее - комиссии).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Комиссии в своей деятельности руководствуются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Министерства транспорта Российской Федерации, настоящим Порядком, а также иными актами Федеральной службы по надзору в сфере транспорта.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Основной задачей комиссий является содействие территориальным органам Ространснадзора: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обеспечении соблюдения федеральными государственными гражданскими служащими территориальных органов Ространснадзора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</w:t>
      </w:r>
      <w:hyperlink w:history="0" r:id="rId17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 противодействии коррупции,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осуществлении в территориальных органах Ространснадзора мер по предупреждению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территориальных органов Ространснадзора, за исключением гражданских служащих, замещающих должности руководителей и заместителей руководителей территориальных органов Ространснадзора.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Состав комиссий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Образование комиссии, утверждение ее численного и персонального состава утверждается приказом территориального органа Ространснадзора.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комиссии входят: председатель комиссии, его заместитель, назначаемый из числа членов комиссии, замещающих должности государственной гражданской службы (далее - гражданская служба) в территориальных органах Ространснадзора, секретарь и члены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состав комиссий входят: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заместитель руководителя территориального органа Ространснадзора (председатель комиссии), руководитель подразделения по профилактике коррупционных и иных правонарушений (секретарь комиссии), гражданские служащие из подразделения государственной службы и кадров, юридического (правового) подразделения, других подразделений, определяемые руководителем территориального органа Ространснадзора;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Лица, указанные в </w:t>
      </w:r>
      <w:hyperlink w:history="0" w:anchor="P57" w:tooltip="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">
        <w:r>
          <w:rPr>
            <w:sz w:val="24"/>
            <w:color w:val="0000ff"/>
          </w:rPr>
          <w:t xml:space="preserve">подпункте "б" пункта 6</w:t>
        </w:r>
      </w:hyperlink>
      <w:r>
        <w:rPr>
          <w:sz w:val="24"/>
        </w:rPr>
        <w:t xml:space="preserve"> настоящего Порядка, 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образования, на основании запроса руководителя территориального органа Ространснадзора. Согласование осуществляется в 10-дневный срок со дня получения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Число членов комиссии, не замещающих должности гражданской службы в территориальном органе Ространснадзора, должно составлять не менее одной четверти от общего числа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заседаниях комиссии с правом совещательного голоса участвуют: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Ространснадзора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другие гражданские служащие, замещающие должности гражданской службы в территориальном органе Ространснадзора;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Ространснадзора, недопустимо.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Порядок работы комиссий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4"/>
        </w:rPr>
        <w:t xml:space="preserve">13. Основаниями для проведения заседания комиссии являются: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представление руководителем территориального органа Ространснадзора в соответствии с </w:t>
      </w:r>
      <w:hyperlink w:history="0" r:id="rId18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 и полноты сведений), материалов проверки, свидетельствующих: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представлении гражданским служащим недостоверных или неполных сведений, предусмотренных </w:t>
      </w:r>
      <w:hyperlink w:history="0" r:id="rId19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 о проверке достоверности и полноты сведений;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несоблюдении гражданским служащим требований к служебному поведению и (или) требований об урегулировании конфликта интересов;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поступившее руководителю подразделения по профилактике коррупционных и иных правонарушений территориального органа Ространснадзора: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гражданина, замещавшего в территориальном органе Ространснадзора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Ространснадзора в соответствии с требованиями </w:t>
      </w:r>
      <w:hyperlink w:history="0" r:id="rId2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гражданского служащего о невозможности выполнить требования Федерального </w:t>
      </w:r>
      <w:hyperlink w:history="0" r:id="rId21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представление руководителя территориального органа Ространснадзора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Ространснадзора мер по предупреждению коррупции;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представление руководителем территориального органа Ространснадзора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w:history="0" r:id="rId2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доходам";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поступившее в соответствии с </w:t>
      </w:r>
      <w:hyperlink w:history="0" r:id="rId23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частью 4 статьи 12</w:t>
        </w:r>
      </w:hyperlink>
      <w:r>
        <w:rPr>
          <w:sz w:val="24"/>
        </w:rPr>
        <w:t xml:space="preserve"> Закона о противодействии коррупции и </w:t>
      </w:r>
      <w:hyperlink w:history="0" r:id="rId24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территориальный орган Ространснадзора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Ространснадзора,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Ространснадзора,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bookmarkStart w:id="81" w:name="P81"/>
    <w:bookmarkEnd w:id="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Обращение, указанное в </w:t>
      </w:r>
      <w:hyperlink w:history="0" w:anchor="P74" w:tooltip="обращение гражданина, замещавшего в территориальном органе Ространснадзора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...">
        <w:r>
          <w:rPr>
            <w:sz w:val="24"/>
            <w:color w:val="0000ff"/>
          </w:rPr>
          <w:t xml:space="preserve">абзаце втором подпункта "б" пункта 13</w:t>
        </w:r>
      </w:hyperlink>
      <w:r>
        <w:rPr>
          <w:sz w:val="24"/>
        </w:rPr>
        <w:t xml:space="preserve"> настоящего Порядка, подается гражданином, замещавшим должность гражданской службы в территориальном органе Ространснадзора, руководителю подразделения по профилактике коррупционных и иных правонарушений территориального органа Ространснадзора.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Руководитель подразделения по профилактике коррупционных и иных правонарушений территориального органа Ространснадзора осуществляет рассмотрение обращения, по результатам которого подготавливает мотивированное заключение по существу обращения с учетом требований </w:t>
      </w:r>
      <w:hyperlink w:history="0" r:id="rId2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Закона о противодействии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Обращение, указанное в </w:t>
      </w:r>
      <w:hyperlink w:history="0" w:anchor="P74" w:tooltip="обращение гражданина, замещавшего в территориальном органе Ространснадзора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...">
        <w:r>
          <w:rPr>
            <w:sz w:val="24"/>
            <w:color w:val="0000ff"/>
          </w:rPr>
          <w:t xml:space="preserve">абзаце втором подпункта "б" пункта 13</w:t>
        </w:r>
      </w:hyperlink>
      <w:r>
        <w:rPr>
          <w:sz w:val="24"/>
        </w:rPr>
        <w:t xml:space="preserve"> настоящего Порядка,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Порядком.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Уведомление, указанное в </w:t>
      </w:r>
      <w:hyperlink w:history="0" w:anchor="P80" w:tooltip="д) поступившее в соответствии с частью 4 статьи 12 Закона о противодействии коррупции и статьей 64.1 Трудового кодекса Российской Федерации в территориальный орган Ространснадзора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Ространс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...">
        <w:r>
          <w:rPr>
            <w:sz w:val="24"/>
            <w:color w:val="0000ff"/>
          </w:rPr>
          <w:t xml:space="preserve">подпункте "д" пункта 13</w:t>
        </w:r>
      </w:hyperlink>
      <w:r>
        <w:rPr>
          <w:sz w:val="24"/>
        </w:rPr>
        <w:t xml:space="preserve"> настоящего Порядка, рассматривается руководителем подразделения по профилактике коррупционных и иных правонарушений территориального органа Ространснадзора, который осуществляет подготовку мотивированного заключения о соблюдении гражданином, замещавшим должность гражданской службы в территориальном органе Ространснадзора, требований </w:t>
      </w:r>
      <w:hyperlink w:history="0" r:id="rId26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Закона о противодействии коррупции.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Уведомления, указанные в </w:t>
      </w:r>
      <w:hyperlink w:history="0" w:anchor="P77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81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13</w:t>
        </w:r>
      </w:hyperlink>
      <w:r>
        <w:rPr>
          <w:sz w:val="24"/>
        </w:rPr>
        <w:t xml:space="preserve"> настоящего Порядка, рассматриваются руководителем подразделения по профилактике коррупционных и иных правонарушений территориального органа Ространснадзора, который осуществляет подготовку мотивированного заключения по результатам рассмотрения уведомлений.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При подготовке мотивированного заключения по результатам рассмотрения обращения, указанного в </w:t>
      </w:r>
      <w:hyperlink w:history="0" w:anchor="P74" w:tooltip="обращение гражданина, замещавшего в территориальном органе Ространснадзора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...">
        <w:r>
          <w:rPr>
            <w:sz w:val="24"/>
            <w:color w:val="0000ff"/>
          </w:rPr>
          <w:t xml:space="preserve">абзаце втором подпункта "б" пункта 13</w:t>
        </w:r>
      </w:hyperlink>
      <w:r>
        <w:rPr>
          <w:sz w:val="24"/>
        </w:rPr>
        <w:t xml:space="preserve"> настоящего Порядка, или уведомлений, указанных в </w:t>
      </w:r>
      <w:hyperlink w:history="0" w:anchor="P77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80" w:tooltip="д) поступившее в соответствии с частью 4 статьи 12 Закона о противодействии коррупции и статьей 64.1 Трудового кодекса Российской Федерации в территориальный орган Ространснадзора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Ространс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81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13</w:t>
        </w:r>
      </w:hyperlink>
      <w:r>
        <w:rPr>
          <w:sz w:val="24"/>
        </w:rPr>
        <w:t xml:space="preserve"> настоящего Порядка, руководитель подразделения по профилактике коррупционных и иных правонарушений территориального органа Ространснадзора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территориального органа Ространснадзора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в том числе, в соответствии с </w:t>
      </w:r>
      <w:hyperlink w:history="0" r:id="rId27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25 апреля 2022 г. N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 использовать государственную информационную систему в области противодействия коррупции "Посейдон".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Мотивированные заключения, предусмотренные </w:t>
      </w:r>
      <w:hyperlink w:history="0" w:anchor="P83" w:tooltip="15. Обращение, указанное в абзаце втором подпункта &quot;б&quot; пункта 13 настоящего Порядка, подается гражданином, замещавшим должность гражданской службы в территориальном органе Ространснадзора, руководителю подразделения по профилактике коррупционных и иных правонарушений территориального органа Ространснадзора.">
        <w:r>
          <w:rPr>
            <w:sz w:val="24"/>
            <w:color w:val="0000ff"/>
          </w:rPr>
          <w:t xml:space="preserve">пунктами 15</w:t>
        </w:r>
      </w:hyperlink>
      <w:r>
        <w:rPr>
          <w:sz w:val="24"/>
        </w:rPr>
        <w:t xml:space="preserve">, </w:t>
      </w:r>
      <w:hyperlink w:history="0" w:anchor="P87" w:tooltip="17. Уведомление, указанное в подпункте &quot;д&quot; пункта 13 настоящего Порядка, рассматривается руководителем подразделения по профилактике коррупционных и иных правонарушений территориального органа Ространснадзора, который осуществляет подготовку мотивированного заключения о соблюдении гражданином, замещавшим должность гражданской службы в территориальном органе Ространснадзора, требований статьи 12 Закона о противодействии коррупции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и </w:t>
      </w:r>
      <w:hyperlink w:history="0" w:anchor="P88" w:tooltip="18. Уведомления, указанные в абзаце пятом подпункта &quot;б&quot; и подпункте &quot;е&quot; пункта 13 настоящего Порядка, рассматриваются руководителем подразделения по профилактике коррупционных и иных правонарушений территориального органа Ространснадзора, который осуществляет подготовку мотивированного заключения по результатам рассмотрения уведомлений.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настоящего Порядка, должны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информацию, изложенную в обращениях или уведомлениях, указанных в </w:t>
      </w:r>
      <w:hyperlink w:history="0" w:anchor="P74" w:tooltip="обращение гражданина, замещавшего в территориальном органе Ространснадзора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76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в связи с арестом, запретом распоряжения, наложенными компетентными органами иностранного государства в соответствии с законода...">
        <w:r>
          <w:rPr>
            <w:sz w:val="24"/>
            <w:color w:val="0000ff"/>
          </w:rPr>
          <w:t xml:space="preserve">четвертом подпункта "б"</w:t>
        </w:r>
      </w:hyperlink>
      <w:r>
        <w:rPr>
          <w:sz w:val="24"/>
        </w:rPr>
        <w:t xml:space="preserve"> и </w:t>
      </w:r>
      <w:hyperlink w:history="0" w:anchor="P80" w:tooltip="д) поступившее в соответствии с частью 4 статьи 12 Закона о противодействии коррупции и статьей 64.1 Трудового кодекса Российской Федерации в территориальный орган Ространснадзора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Ространс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81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74" w:tooltip="обращение гражданина, замещавшего в территориальном органе Ространснадзора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77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 и </w:t>
      </w:r>
      <w:hyperlink w:history="0" w:anchor="P80" w:tooltip="д) поступившее в соответствии с частью 4 статьи 12 Закона о противодействии коррупции и статьей 64.1 Трудового кодекса Российской Федерации в территориальный орган Ространснадзора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Ространс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81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13</w:t>
        </w:r>
      </w:hyperlink>
      <w:r>
        <w:rPr>
          <w:sz w:val="24"/>
        </w:rPr>
        <w:t xml:space="preserve"> настоящего Порядка, а также рекомендации для принятия одного из решений в соответствии с </w:t>
      </w:r>
      <w:hyperlink w:history="0" w:anchor="P112" w:tooltip="29. По итогам рассмотрения вопроса, указанного в абзаце втором подпункта &quot;б&quot; пункта 13 настоящего Порядка, комиссия принимает одно из следующих решений:">
        <w:r>
          <w:rPr>
            <w:sz w:val="24"/>
            <w:color w:val="0000ff"/>
          </w:rPr>
          <w:t xml:space="preserve">пунктами 29</w:t>
        </w:r>
      </w:hyperlink>
      <w:r>
        <w:rPr>
          <w:sz w:val="24"/>
        </w:rPr>
        <w:t xml:space="preserve">, </w:t>
      </w:r>
      <w:hyperlink w:history="0" w:anchor="P122" w:tooltip="32. По итогам рассмотрения вопроса, указанного в абзаце четвертом подпункта &quot;б&quot; пункта 13 настоящего Порядка, комиссия принимает одно из следующих решений: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, </w:t>
      </w:r>
      <w:hyperlink w:history="0" w:anchor="P132" w:tooltip="35. По итогам рассмотрения вопросов, указанных в подпунктах &quot;а&quot;, &quot;б&quot;, &quot;г&quot;, &quot;д&quot; и &quot;е&quot; пункта 13 настоящего Порядка, при наличии к тому оснований комиссия может принять иное решение, чем это предусмотрено пунктами 27 - 29, 31, 32 и 35 настоящего Порядка. Основания и мотивы принятия такого решения должны быть отражены в протоколе заседания комиссии.">
        <w:r>
          <w:rPr>
            <w:sz w:val="24"/>
            <w:color w:val="0000ff"/>
          </w:rPr>
          <w:t xml:space="preserve">35</w:t>
        </w:r>
      </w:hyperlink>
      <w:r>
        <w:rPr>
          <w:sz w:val="24"/>
        </w:rPr>
        <w:t xml:space="preserve"> настоящего Порядка или иного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Председатель комиссии при поступлении к нему информации, содержащей основания для проведения заседания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98" w:tooltip="22. Заседание комиссии по рассмотрению заявления, указанного в абзаце третьем и четвертом подпункта &quot;б&quot; пункта 13 настоящего Порядка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 и </w:t>
      </w:r>
      <w:hyperlink w:history="0" w:anchor="P99" w:tooltip="23. Уведомления, указанные в подпунктах &quot;д&quot; и &quot;е&quot; пункта 13 настоящего Порядка, как правило, рассматриваются на очередном (плановом) заседании комиссии.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руководителю подразделения по профилактике коррупционных и иных правонарушений территориального органа Ространснадзора, и с результатами ее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hyperlink w:history="0" w:anchor="P63" w:tooltip="б) другие гражданские служащие, замещающие должности гражданской службы в территориальном органе Ространснадзора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...">
        <w:r>
          <w:rPr>
            <w:sz w:val="24"/>
            <w:color w:val="0000ff"/>
          </w:rPr>
          <w:t xml:space="preserve">подпункте "б" пункта 10</w:t>
        </w:r>
      </w:hyperlink>
      <w:r>
        <w:rPr>
          <w:sz w:val="24"/>
        </w:rPr>
        <w:t xml:space="preserve"> настоящего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Заседание комиссии по рассмотрению заявления, указанного в </w:t>
      </w:r>
      <w:hyperlink w:history="0" w:anchor="P75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</w:t>
        </w:r>
      </w:hyperlink>
      <w:r>
        <w:rPr>
          <w:sz w:val="24"/>
        </w:rPr>
        <w:t xml:space="preserve"> и </w:t>
      </w:r>
      <w:hyperlink w:history="0" w:anchor="P76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в связи с арестом, запретом распоряжения, наложенными компетентными органами иностранного государства в соответствии с законода...">
        <w:r>
          <w:rPr>
            <w:sz w:val="24"/>
            <w:color w:val="0000ff"/>
          </w:rPr>
          <w:t xml:space="preserve">четвертом подпункта "б" пункта 13</w:t>
        </w:r>
      </w:hyperlink>
      <w:r>
        <w:rPr>
          <w:sz w:val="24"/>
        </w:rPr>
        <w:t xml:space="preserve"> настоящего Порядка,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Уведомления, указанные в </w:t>
      </w:r>
      <w:hyperlink w:history="0" w:anchor="P80" w:tooltip="д) поступившее в соответствии с частью 4 статьи 12 Закона о противодействии коррупции и статьей 64.1 Трудового кодекса Российской Федерации в территориальный орган Ространснадзора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Ространс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81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13</w:t>
        </w:r>
      </w:hyperlink>
      <w:r>
        <w:rPr>
          <w:sz w:val="24"/>
        </w:rPr>
        <w:t xml:space="preserve"> настоящего Порядка, как правило, рассматриваются на очередном (плановом) заседании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Ространснадзора.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history="0" w:anchor="P73" w:tooltip="б) поступившее руководителю подразделения по профилактике коррупционных и иных правонарушений территориального органа Ространснадзор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81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Заседания комиссии могут проводиться в отсутствие гражданского служащего или гражданина в случае: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если в обращении, заявлении или уведомлении, предусмотренных </w:t>
      </w:r>
      <w:hyperlink w:history="0" w:anchor="P73" w:tooltip="б) поступившее руководителю подразделения по профилактике коррупционных и иных правонарушений территориального органа Ространснадзор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81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13</w:t>
        </w:r>
      </w:hyperlink>
      <w:r>
        <w:rPr>
          <w:sz w:val="24"/>
        </w:rPr>
        <w:t xml:space="preserve"> настоящего Порядка, не содержится указания о намерении гражданского служащего или гражданина лично присутствовать на заседании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Ространснадзора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По итогам рассмотрения вопроса, указанного в </w:t>
      </w:r>
      <w:hyperlink w:history="0" w:anchor="P71" w:tooltip="о представлении гражданским служащим недостоверных или неполных сведений, предусмотренных подпунктом &quot;а&quot; пункта 1 Положения о проверке достоверности и полноты сведений;">
        <w:r>
          <w:rPr>
            <w:sz w:val="24"/>
            <w:color w:val="0000ff"/>
          </w:rPr>
          <w:t xml:space="preserve">абзаце втором подпункта "а" пункта 13</w:t>
        </w:r>
      </w:hyperlink>
      <w:r>
        <w:rPr>
          <w:sz w:val="24"/>
        </w:rPr>
        <w:t xml:space="preserve"> настоящего Порядка,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установить, что сведения, представленные гражданским служащим в соответствии с </w:t>
      </w:r>
      <w:hyperlink w:history="0" r:id="rId28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 о проверке достоверности и полноты сведений, являются достоверными и полными;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сведения, представленные гражданским служащим в соответствии с </w:t>
      </w:r>
      <w:hyperlink w:history="0" r:id="rId29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территориального органа Ространснадзора применить к гражданскому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По итогам рассмотрения вопроса, указанного в </w:t>
      </w:r>
      <w:hyperlink w:history="0" w:anchor="P72" w:tooltip="о несоблюдении гражданским служащим требований к служебному поведению и (или) требований об урегулировании конфликта интересов;">
        <w:r>
          <w:rPr>
            <w:sz w:val="24"/>
            <w:color w:val="0000ff"/>
          </w:rPr>
          <w:t xml:space="preserve">абзаце третьем подпункта "а" пункта 13</w:t>
        </w:r>
      </w:hyperlink>
      <w:r>
        <w:rPr>
          <w:sz w:val="24"/>
        </w:rPr>
        <w:t xml:space="preserve"> настоящего Порядка,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Ространснадзора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По итогам рассмотрения вопроса, указанного в </w:t>
      </w:r>
      <w:hyperlink w:history="0" w:anchor="P74" w:tooltip="обращение гражданина, замещавшего в территориальном органе Ространснадзора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...">
        <w:r>
          <w:rPr>
            <w:sz w:val="24"/>
            <w:color w:val="0000ff"/>
          </w:rPr>
          <w:t xml:space="preserve">абзаце втором подпункта "б" пункта 13</w:t>
        </w:r>
      </w:hyperlink>
      <w:r>
        <w:rPr>
          <w:sz w:val="24"/>
        </w:rPr>
        <w:t xml:space="preserve"> настоящего Порядка,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По итогам рассмотрения вопроса, указанного в </w:t>
      </w:r>
      <w:hyperlink w:history="0" w:anchor="P75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"б" пункта 13</w:t>
        </w:r>
      </w:hyperlink>
      <w:r>
        <w:rPr>
          <w:sz w:val="24"/>
        </w:rPr>
        <w:t xml:space="preserve"> настоящего Порядка,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Ространснадзора применить к гражданскому служащему конкретную меру ответственности.</w:t>
      </w:r>
    </w:p>
    <w:bookmarkStart w:id="119" w:name="P119"/>
    <w:bookmarkEnd w:id="1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По итогам рассмотрения вопроса, указанного в </w:t>
      </w:r>
      <w:hyperlink w:history="0" w:anchor="P79" w:tooltip="г) представление руководителем территориального органа Ространснадзора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;">
        <w:r>
          <w:rPr>
            <w:sz w:val="24"/>
            <w:color w:val="0000ff"/>
          </w:rPr>
          <w:t xml:space="preserve">подпункте "г" пункта 13</w:t>
        </w:r>
      </w:hyperlink>
      <w:r>
        <w:rPr>
          <w:sz w:val="24"/>
        </w:rPr>
        <w:t xml:space="preserve"> настоящего Порядка,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сведения, представленные гражданским служащим в соответствии с </w:t>
      </w:r>
      <w:hyperlink w:history="0" r:id="rId3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Закона о контроле за расходами, являются достоверными и полными;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сведения, представленные гражданским служащим в соответствии с </w:t>
      </w:r>
      <w:hyperlink w:history="0" r:id="rId3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Закона о контроле за расходами, являются недостоверными и (или) неполными. В этом случае комиссия рекомендует руководителю территориального органа Ространснадзора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Start w:id="122" w:name="P122"/>
    <w:bookmarkEnd w:id="1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По итогам рассмотрения вопроса, указанного в </w:t>
      </w:r>
      <w:hyperlink w:history="0" w:anchor="P76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в связи с арестом, запретом распоряжения, наложенными компетентными органами иностранного государства в соответствии с законода...">
        <w:r>
          <w:rPr>
            <w:sz w:val="24"/>
            <w:color w:val="0000ff"/>
          </w:rPr>
          <w:t xml:space="preserve">абзаце четвертом подпункта "б" пункта 13</w:t>
        </w:r>
      </w:hyperlink>
      <w:r>
        <w:rPr>
          <w:sz w:val="24"/>
        </w:rPr>
        <w:t xml:space="preserve"> настоящего Порядка,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</w:t>
      </w:r>
      <w:hyperlink w:history="0" r:id="rId3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Федерального </w:t>
      </w:r>
      <w:hyperlink w:history="0" r:id="rId3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территориального органа Ространснадзора применить к гражданскому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По итогам рассмотрения вопроса, указанного в </w:t>
      </w:r>
      <w:hyperlink w:history="0" w:anchor="P77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 пункта 13</w:t>
        </w:r>
      </w:hyperlink>
      <w:r>
        <w:rPr>
          <w:sz w:val="24"/>
        </w:rPr>
        <w:t xml:space="preserve"> настоящего Порядка,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 исполнении гражданским служащим должностных обязанностей конфликт интересов отсутствует;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территориального органа Ространснадзора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гражданский служащий не соблюдал требования об урегулировании конфликта интересов. В этом случае комиссия рекомендует руководителю территориального органа Ространснадзора применить к гражданскому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По итогам рассмотрения вопроса, указанного в </w:t>
      </w:r>
      <w:hyperlink w:history="0" w:anchor="P81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13</w:t>
        </w:r>
      </w:hyperlink>
      <w:r>
        <w:rPr>
          <w:sz w:val="24"/>
        </w:rPr>
        <w:t xml:space="preserve"> настоящего Порядка,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bookmarkStart w:id="132" w:name="P132"/>
    <w:bookmarkEnd w:id="1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По итогам рассмотрения вопросов, указанных в </w:t>
      </w:r>
      <w:hyperlink w:history="0" w:anchor="P70" w:tooltip="а) представление руководителем территориального органа Ространснадзор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73" w:tooltip="б) поступившее руководителю подразделения по профилактике коррупционных и иных правонарушений территориального органа Ространснадзора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79" w:tooltip="г) представление руководителем территориального органа Ространснадзора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80" w:tooltip="д) поступившее в соответствии с частью 4 статьи 12 Закона о противодействии коррупции и статьей 64.1 Трудового кодекса Российской Федерации в территориальный орган Ространснадзора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Ространс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81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13</w:t>
        </w:r>
      </w:hyperlink>
      <w:r>
        <w:rPr>
          <w:sz w:val="24"/>
        </w:rPr>
        <w:t xml:space="preserve"> настоящего Порядка, при наличии к тому оснований комиссия может принять иное решение, чем это предусмотрено </w:t>
      </w:r>
      <w:hyperlink w:history="0" w:anchor="P106" w:tooltip="27. По итогам рассмотрения вопроса, указанного в абзаце втором подпункта &quot;а&quot; пункта 13 настоящего Порядка, комиссия принимает одно из следующих решений:">
        <w:r>
          <w:rPr>
            <w:sz w:val="24"/>
            <w:color w:val="0000ff"/>
          </w:rPr>
          <w:t xml:space="preserve">пунктами 27</w:t>
        </w:r>
      </w:hyperlink>
      <w:r>
        <w:rPr>
          <w:sz w:val="24"/>
        </w:rPr>
        <w:t xml:space="preserve"> - </w:t>
      </w:r>
      <w:hyperlink w:history="0" w:anchor="P112" w:tooltip="29. По итогам рассмотрения вопроса, указанного в абзаце втором подпункта &quot;б&quot; пункта 13 настоящего Порядка, комиссия принимает одно из следующих решений:">
        <w:r>
          <w:rPr>
            <w:sz w:val="24"/>
            <w:color w:val="0000ff"/>
          </w:rPr>
          <w:t xml:space="preserve">29</w:t>
        </w:r>
      </w:hyperlink>
      <w:r>
        <w:rPr>
          <w:sz w:val="24"/>
        </w:rPr>
        <w:t xml:space="preserve">, </w:t>
      </w:r>
      <w:hyperlink w:history="0" w:anchor="P119" w:tooltip="31. По итогам рассмотрения вопроса, указанного в подпункте &quot;г&quot; пункта 13 настоящего Порядка, комиссия принимает одно из следующих решений: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, </w:t>
      </w:r>
      <w:hyperlink w:history="0" w:anchor="P122" w:tooltip="32. По итогам рассмотрения вопроса, указанного в абзаце четвертом подпункта &quot;б&quot; пункта 13 настоящего Порядка, комиссия принимает одно из следующих решений: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 и </w:t>
      </w:r>
      <w:hyperlink w:history="0" w:anchor="P132" w:tooltip="35. По итогам рассмотрения вопросов, указанных в подпунктах &quot;а&quot;, &quot;б&quot;, &quot;г&quot;, &quot;д&quot; и &quot;е&quot; пункта 13 настоящего Порядка, при наличии к тому оснований комиссия может принять иное решение, чем это предусмотрено пунктами 27 - 29, 31, 32 и 35 настоящего Порядка. Основания и мотивы принятия такого решения должны быть отражены в протоколе заседания комиссии.">
        <w:r>
          <w:rPr>
            <w:sz w:val="24"/>
            <w:color w:val="0000ff"/>
          </w:rPr>
          <w:t xml:space="preserve">35</w:t>
        </w:r>
      </w:hyperlink>
      <w:r>
        <w:rPr>
          <w:sz w:val="24"/>
        </w:rP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По итогам рассмотрения вопроса, предусмотренного </w:t>
      </w:r>
      <w:hyperlink w:history="0" w:anchor="P78" w:tooltip="в) представление руководителя территориального органа Ространснадзо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Ространснадзора мер по предупреждению коррупции;">
        <w:r>
          <w:rPr>
            <w:sz w:val="24"/>
            <w:color w:val="0000ff"/>
          </w:rPr>
          <w:t xml:space="preserve">подпунктом "в" пункта 13</w:t>
        </w:r>
      </w:hyperlink>
      <w:r>
        <w:rPr>
          <w:sz w:val="24"/>
        </w:rPr>
        <w:t xml:space="preserve"> настоящего Порядка, комиссия принимает соответствующее решение.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По итогам рассмотрения вопроса, указанного в </w:t>
      </w:r>
      <w:hyperlink w:history="0" w:anchor="P80" w:tooltip="д) поступившее в соответствии с частью 4 статьи 12 Закона о противодействии коррупции и статьей 64.1 Трудового кодекса Российской Федерации в территориальный орган Ространснадзора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Ространс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...">
        <w:r>
          <w:rPr>
            <w:sz w:val="24"/>
            <w:color w:val="0000ff"/>
          </w:rPr>
          <w:t xml:space="preserve">подпункте "д" пункта 13</w:t>
        </w:r>
      </w:hyperlink>
      <w:r>
        <w:rPr>
          <w:sz w:val="24"/>
        </w:rPr>
        <w:t xml:space="preserve"> настоящего Порядка, комиссия принимает в отношении гражданина, замещавшего должность гражданской службы в территориальном органе Ространснадзора,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3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Закона о противодействии коррупции. В этом случае комиссия рекомендует руководителю территориального органа Ространснадзора проинформировать об указанных обстоятельствах органы прокуратуры и уведомившую организацию.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Для исполнения решений комиссии могут быть подготовлены проекты решений или поручений руководителя территориального органа Ространснадзора, которые представляются на рассмотрение руководителю территориального органа Ространснадзора.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Решения комиссии по вопросам, указанным в </w:t>
      </w:r>
      <w:hyperlink w:history="0" w:anchor="P69" w:tooltip="13. Основаниями для проведения заседания комиссии являются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Порядка,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74" w:tooltip="обращение гражданина, замещавшего в территориальном органе Ространснадзора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...">
        <w:r>
          <w:rPr>
            <w:sz w:val="24"/>
            <w:color w:val="0000ff"/>
          </w:rPr>
          <w:t xml:space="preserve">абзаце втором подпункта "б" пункта 13</w:t>
        </w:r>
      </w:hyperlink>
      <w:r>
        <w:rPr>
          <w:sz w:val="24"/>
        </w:rPr>
        <w:t xml:space="preserve"> настоящего Порядка, для руководителя территориального органа Ространснадзора носят рекомендательный характер. Решение, принимаемое по итогам рассмотрения вопроса, указанного в </w:t>
      </w:r>
      <w:hyperlink w:history="0" w:anchor="P74" w:tooltip="обращение гражданина, замещавшего в территориальном органе Ространснадзора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...">
        <w:r>
          <w:rPr>
            <w:sz w:val="24"/>
            <w:color w:val="0000ff"/>
          </w:rPr>
          <w:t xml:space="preserve">абзаце втором подпункта "б" пункта 13</w:t>
        </w:r>
      </w:hyperlink>
      <w:r>
        <w:rPr>
          <w:sz w:val="24"/>
        </w:rPr>
        <w:t xml:space="preserve"> настоящего Порядка, носит обязательный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В протоколе заседания комиссии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заседания комиссии, фамилии, имена, отчества (при наличии) членов комиссии и других лиц, присутствующих на заседании;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предъявляемые к гражданскому служащему претензии, материалы, на которых они основываются;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содержание пояснений гражданского служащего и других лиц по существу предъявляемых претензий;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фамилии, имена, отчества (при наличии) выступивших на заседании лиц и краткое изложение их выступлений;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территориальный орган Ространснадзора;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другие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результаты голосования;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решение и обоснование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Копии протокола заседания комиссии в 7-дневный срок со дня заседания направляются руководителю территориального органа Ространснадзора, полностью или в виде выписок из него - гражданскому служащему, а также по решению комиссии - иным заинтересованным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Руководитель территориального органа Ространснадзора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территориального органа Ространснадзора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Ространснадзора оглашается на ближайшем заседании комиссии и принимается к сведению без обсуждения.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территориального органа Ространснадзора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Выписка из решения комиссии, заверенная подписью секретаря комиссии и печатью территориального органа Ространснадзора, вручается гражданину, замещавшему должность гражданской службы в территориальном органе Ространснадзора, в отношении которого рассматривался вопрос, указанный в </w:t>
      </w:r>
      <w:hyperlink w:history="0" w:anchor="P74" w:tooltip="обращение гражданина, замещавшего в территориальном органе Ространснадзора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...">
        <w:r>
          <w:rPr>
            <w:sz w:val="24"/>
            <w:color w:val="0000ff"/>
          </w:rPr>
          <w:t xml:space="preserve">абзаце втором подпункта "б" пункта 13</w:t>
        </w:r>
      </w:hyperlink>
      <w:r>
        <w:rPr>
          <w:sz w:val="24"/>
        </w:rPr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Организационно-техническое и документационное обеспечение деятельности комиссий, а также информирование членов комиссий о вопросах, включенных в повестку дня, о дате, времени и месте проведения заседаний, ознакомление членов комиссий с материалами, представляемыми для обсуждения на заседания комиссий, осуществляются должностными лицами территориальных органов Ространснадзора, ответственными за работу по профилактике коррупционных и иных правонарушений.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Ространснадзора от 11.10.2024 N ВБ-371фс</w:t>
            <w:br/>
            <w:t>"Об утверждении Порядка формирования и деятельности комиссий территориал...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9567&amp;date=27.01.2026&amp;dst=100061&amp;field=134" TargetMode = "External"/><Relationship Id="rId9" Type="http://schemas.openxmlformats.org/officeDocument/2006/relationships/hyperlink" Target="https://login.consultant.ru/link/?req=doc&amp;base=LAW&amp;n=330358&amp;date=27.01.2026" TargetMode = "External"/><Relationship Id="rId10" Type="http://schemas.openxmlformats.org/officeDocument/2006/relationships/hyperlink" Target="https://login.consultant.ru/link/?req=doc&amp;base=LAW&amp;n=523306&amp;date=27.01.2026&amp;dst=202&amp;field=134" TargetMode = "External"/><Relationship Id="rId11" Type="http://schemas.openxmlformats.org/officeDocument/2006/relationships/hyperlink" Target="https://login.consultant.ru/link/?req=doc&amp;base=LAW&amp;n=523305&amp;date=27.01.2026&amp;dst=100095&amp;field=134" TargetMode = "External"/><Relationship Id="rId12" Type="http://schemas.openxmlformats.org/officeDocument/2006/relationships/hyperlink" Target="https://login.consultant.ru/link/?req=doc&amp;base=LAW&amp;n=523293&amp;date=27.01.2026&amp;dst=42&amp;field=134" TargetMode = "External"/><Relationship Id="rId13" Type="http://schemas.openxmlformats.org/officeDocument/2006/relationships/hyperlink" Target="https://login.consultant.ru/link/?req=doc&amp;base=LAW&amp;n=523937&amp;date=27.01.2026&amp;dst=100226&amp;field=134" TargetMode = "External"/><Relationship Id="rId14" Type="http://schemas.openxmlformats.org/officeDocument/2006/relationships/hyperlink" Target="https://login.consultant.ru/link/?req=doc&amp;base=LAW&amp;n=509567&amp;date=27.01.2026&amp;dst=100042&amp;field=134" TargetMode = "External"/><Relationship Id="rId15" Type="http://schemas.openxmlformats.org/officeDocument/2006/relationships/hyperlink" Target="https://login.consultant.ru/link/?req=doc&amp;base=LAW&amp;n=482303&amp;date=27.01.2026&amp;dst=100097&amp;field=134" TargetMode = "External"/><Relationship Id="rId16" Type="http://schemas.openxmlformats.org/officeDocument/2006/relationships/hyperlink" Target="https://login.consultant.ru/link/?req=doc&amp;base=LAW&amp;n=2875&amp;date=27.01.2026" TargetMode = "External"/><Relationship Id="rId17" Type="http://schemas.openxmlformats.org/officeDocument/2006/relationships/hyperlink" Target="https://login.consultant.ru/link/?req=doc&amp;base=LAW&amp;n=523306&amp;date=27.01.2026" TargetMode = "External"/><Relationship Id="rId18" Type="http://schemas.openxmlformats.org/officeDocument/2006/relationships/hyperlink" Target="https://login.consultant.ru/link/?req=doc&amp;base=LAW&amp;n=523913&amp;date=27.01.2026&amp;dst=100149&amp;field=134" TargetMode = "External"/><Relationship Id="rId19" Type="http://schemas.openxmlformats.org/officeDocument/2006/relationships/hyperlink" Target="https://login.consultant.ru/link/?req=doc&amp;base=LAW&amp;n=523913&amp;date=27.01.2026&amp;dst=1&amp;field=134" TargetMode = "External"/><Relationship Id="rId20" Type="http://schemas.openxmlformats.org/officeDocument/2006/relationships/hyperlink" Target="https://login.consultant.ru/link/?req=doc&amp;base=LAW&amp;n=470822&amp;date=27.01.2026" TargetMode = "External"/><Relationship Id="rId21" Type="http://schemas.openxmlformats.org/officeDocument/2006/relationships/hyperlink" Target="https://login.consultant.ru/link/?req=doc&amp;base=LAW&amp;n=523290&amp;date=27.01.2026" TargetMode = "External"/><Relationship Id="rId22" Type="http://schemas.openxmlformats.org/officeDocument/2006/relationships/hyperlink" Target="https://login.consultant.ru/link/?req=doc&amp;base=LAW&amp;n=523305&amp;date=27.01.2026&amp;dst=60&amp;field=134" TargetMode = "External"/><Relationship Id="rId23" Type="http://schemas.openxmlformats.org/officeDocument/2006/relationships/hyperlink" Target="https://login.consultant.ru/link/?req=doc&amp;base=LAW&amp;n=523306&amp;date=27.01.2026&amp;dst=33&amp;field=134" TargetMode = "External"/><Relationship Id="rId24" Type="http://schemas.openxmlformats.org/officeDocument/2006/relationships/hyperlink" Target="https://login.consultant.ru/link/?req=doc&amp;base=LAW&amp;n=523253&amp;date=27.01.2026&amp;dst=1713&amp;field=134" TargetMode = "External"/><Relationship Id="rId25" Type="http://schemas.openxmlformats.org/officeDocument/2006/relationships/hyperlink" Target="https://login.consultant.ru/link/?req=doc&amp;base=LAW&amp;n=523306&amp;date=27.01.2026&amp;dst=28&amp;field=134" TargetMode = "External"/><Relationship Id="rId26" Type="http://schemas.openxmlformats.org/officeDocument/2006/relationships/hyperlink" Target="https://login.consultant.ru/link/?req=doc&amp;base=LAW&amp;n=523306&amp;date=27.01.2026&amp;dst=28&amp;field=134" TargetMode = "External"/><Relationship Id="rId27" Type="http://schemas.openxmlformats.org/officeDocument/2006/relationships/hyperlink" Target="https://login.consultant.ru/link/?req=doc&amp;base=LAW&amp;n=523928&amp;date=27.01.2026" TargetMode = "External"/><Relationship Id="rId28" Type="http://schemas.openxmlformats.org/officeDocument/2006/relationships/hyperlink" Target="https://login.consultant.ru/link/?req=doc&amp;base=LAW&amp;n=523913&amp;date=27.01.2026&amp;dst=1&amp;field=134" TargetMode = "External"/><Relationship Id="rId29" Type="http://schemas.openxmlformats.org/officeDocument/2006/relationships/hyperlink" Target="https://login.consultant.ru/link/?req=doc&amp;base=LAW&amp;n=523913&amp;date=27.01.2026&amp;dst=1&amp;field=134" TargetMode = "External"/><Relationship Id="rId30" Type="http://schemas.openxmlformats.org/officeDocument/2006/relationships/hyperlink" Target="https://login.consultant.ru/link/?req=doc&amp;base=LAW&amp;n=523305&amp;date=27.01.2026&amp;dst=60&amp;field=134" TargetMode = "External"/><Relationship Id="rId31" Type="http://schemas.openxmlformats.org/officeDocument/2006/relationships/hyperlink" Target="https://login.consultant.ru/link/?req=doc&amp;base=LAW&amp;n=523305&amp;date=27.01.2026&amp;dst=60&amp;field=134" TargetMode = "External"/><Relationship Id="rId32" Type="http://schemas.openxmlformats.org/officeDocument/2006/relationships/hyperlink" Target="https://login.consultant.ru/link/?req=doc&amp;base=LAW&amp;n=523290&amp;date=27.01.2026" TargetMode = "External"/><Relationship Id="rId33" Type="http://schemas.openxmlformats.org/officeDocument/2006/relationships/hyperlink" Target="https://login.consultant.ru/link/?req=doc&amp;base=LAW&amp;n=523290&amp;date=27.01.2026" TargetMode = "External"/><Relationship Id="rId34" Type="http://schemas.openxmlformats.org/officeDocument/2006/relationships/hyperlink" Target="https://login.consultant.ru/link/?req=doc&amp;base=LAW&amp;n=523306&amp;date=27.01.2026&amp;dst=2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Ространснадзора от 11.10.2024 N ВБ-371фс
"Об утверждении Порядка формирования и деятельности комиссий территориальных органов Федеральной службы по надзору в сфере транспорта по соблюдению требований к служебному поведению федеральных государственных гражданских служащих и урегулированию конфликта интересов"
(Зарегистрировано в Минюсте России 10.01.2025 N 80887)</dc:title>
  <dcterms:created xsi:type="dcterms:W3CDTF">2026-01-27T08:12:12Z</dcterms:created>
</cp:coreProperties>
</file>